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0958DF" w:rsidRPr="009A5174" w:rsidTr="00710891">
        <w:tc>
          <w:tcPr>
            <w:tcW w:w="4677" w:type="dxa"/>
          </w:tcPr>
          <w:p w:rsidR="0007555D" w:rsidRPr="009A5174" w:rsidRDefault="0007555D" w:rsidP="00055DD0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174">
              <w:rPr>
                <w:rFonts w:ascii="Times New Roman" w:hAnsi="Times New Roman" w:cs="Times New Roman"/>
                <w:sz w:val="28"/>
                <w:szCs w:val="28"/>
              </w:rPr>
              <w:t>10 июля 2017 года</w:t>
            </w:r>
          </w:p>
        </w:tc>
        <w:tc>
          <w:tcPr>
            <w:tcW w:w="4678" w:type="dxa"/>
          </w:tcPr>
          <w:p w:rsidR="0007555D" w:rsidRPr="009A5174" w:rsidRDefault="00D63B2F" w:rsidP="00055DD0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1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7555D" w:rsidRPr="009A5174">
              <w:rPr>
                <w:rFonts w:ascii="Times New Roman" w:hAnsi="Times New Roman" w:cs="Times New Roman"/>
                <w:sz w:val="28"/>
                <w:szCs w:val="28"/>
              </w:rPr>
              <w:t> 50-ЗРТ</w:t>
            </w:r>
          </w:p>
        </w:tc>
      </w:tr>
    </w:tbl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ЗАКОН</w:t>
      </w: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  <w:r w:rsidR="00D63B2F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РАЙОНОВ И ГОРОДСКИХ ОКРУГОВ ГОСУДАРСТВЕННЫМИ ПОЛНОМОЧИЯМИ</w:t>
      </w:r>
      <w:r w:rsidR="00D63B2F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 xml:space="preserve">РЕСПУБЛИКИ ТАТАРСТАН ПО ОКАЗАНИЮ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СПЕЦИАЛИЗИРОВАННЫХ</w:t>
      </w: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УСЛУГ ЛИЦАМ, НАХОДЯЩИМСЯ В ОБЩЕСТВЕННЫХ</w:t>
      </w:r>
      <w:r w:rsidR="00D63B2F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МЕСТАХ В СОСТОЯНИИ АЛКОГОЛЬНОГО ОПЬЯНЕНИЯ И УТРАТИВШИМ</w:t>
      </w:r>
      <w:r w:rsidR="00D63B2F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СПОСОБНОСТЬ САМОСТОЯТЕЛЬНО ПЕРЕДВИГАТЬСЯ ИЛИ</w:t>
      </w: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ОРИЕНТИРОВАТЬСЯ В ОКРУЖАЮЩЕЙ ОБСТАНОВКЕ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22 июня 2017 года</w:t>
      </w:r>
    </w:p>
    <w:p w:rsidR="0007555D" w:rsidRPr="009A5174" w:rsidRDefault="0007555D" w:rsidP="0005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1. Предмет регулирования настоящего Закона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7" w:history="1">
        <w:r w:rsidRPr="009A51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от 6 октября 1999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184-ФЗ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8" w:history="1">
        <w:r w:rsidRPr="009A51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A51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45-ЗРТ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A5174">
          <w:rPr>
            <w:rFonts w:ascii="Times New Roman" w:hAnsi="Times New Roman" w:cs="Times New Roman"/>
            <w:sz w:val="28"/>
            <w:szCs w:val="28"/>
          </w:rPr>
          <w:t>Законом</w:t>
        </w:r>
        <w:proofErr w:type="gramEnd"/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Республики Татарстан от 22 декабря 2012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87-ЗРТ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 регулировании отдельных вопросов в сфере охраны здоровья граждан в Республике Татарстан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 xml:space="preserve"> регулирует отношения, связанные с наделением органов местного самоуправления муниципальных районов и городских округов в Республике Татарстан (далее - органы местного самоуправления) государственными полномочиями Республики Татарстан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окружающей обстановке, не нуждающимся в оказании медицинской помощи.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2. Государственные полномочия Республики Татарстан, которыми наделяются органы местного самоуправления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наделяются государственными полномочиями Республики Татарстан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окружающей обстановке, не нуждающимся в оказании медицинской помощи (далее - государственные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полномочия).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3.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Государственными полномочиями наделяются органы местного самоуправления следующих муниципальных образований в Республике Татарстан: город Казань,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Азнакаевский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4. Срок, на который органам местного самоуправления передаются государственные полномочия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5. Финансовое обеспечение переданных органам местного самоуправления государственных полномочий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45" w:history="1">
        <w:r w:rsidRPr="009A5174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в окружающей обстановке, согласно приложению к настоящему Закону.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3. Объем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7D794F" w:rsidRDefault="007D794F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6.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1. Материальные средства, находящиеся в собственности Республики Татарстан, в случае необходимости обеспечения осуществления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сфере охраны здоровья граждан.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по вопросам осуществления переданных государственных полномочий и осуществлять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запрашивать документы, информацию и материалы, связанные с осуществлением государственных полномочий.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5) оказывать консультационную, организационную и методическую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помощь органам местного самоуправления при осуществлении ими государственных полномочий.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8. Права и обязанности органов местного самоуправления при осуществлении государственных полномочий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издавать акты по вопросам реализации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вносить в установленном порядке предложения в органы государственной власти Республики Татарстан по совершенствованию деятельности, связанной с осуществлением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9. Порядок отчетности органов местного самоуправления об осуществлении государственных полномочий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орган исполнительной власти Республики Татарстан в сфере охраны здоровья граждан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Статья 10.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органами местного самоуправления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уполномоченным органом исполнительной власти Республики Татарстан в сфере охраны здоровья граждан путем: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9A5174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>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2" w:history="1">
        <w:r w:rsidRPr="009A5174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>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D63B2F" w:rsidRPr="009A5174" w:rsidRDefault="00D63B2F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11. Условия и порядок прекращения осуществления органами местного самоуправления государственных полномочий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5"/>
      <w:bookmarkEnd w:id="0"/>
      <w:r w:rsidRPr="009A5174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в иных случаях, предусмотренных законодательством.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орган исполнительной власти Республики Татарстан в сфере охраны здоровья граждан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в сфере охраны здоровья граждан.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05" w:history="1">
        <w:r w:rsidRPr="009A5174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настоящей статьи, уполномоченный орган исполнительной власти Республики Татарстан в сфере охраны здоровья граждан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12. Заключительные положения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9A5174">
        <w:rPr>
          <w:rFonts w:ascii="Times New Roman" w:hAnsi="Times New Roman" w:cs="Times New Roman"/>
          <w:sz w:val="28"/>
          <w:szCs w:val="28"/>
        </w:rPr>
        <w:t>1. Настоящий Закон вступает в силу с 1 января 2018 года.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>.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3B2F" w:rsidRPr="009A5174" w:rsidRDefault="00D63B2F" w:rsidP="00055DD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br w:type="page"/>
      </w:r>
    </w:p>
    <w:p w:rsidR="0007555D" w:rsidRPr="009A5174" w:rsidRDefault="0007555D" w:rsidP="00055D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07555D" w:rsidRPr="009A5174" w:rsidRDefault="00D63B2F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«</w:t>
      </w:r>
      <w:r w:rsidR="0007555D" w:rsidRPr="009A5174">
        <w:rPr>
          <w:rFonts w:ascii="Times New Roman" w:hAnsi="Times New Roman" w:cs="Times New Roman"/>
          <w:sz w:val="24"/>
          <w:szCs w:val="24"/>
        </w:rPr>
        <w:t>О наделении органов местного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самоуправления муниципальных районов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 xml:space="preserve">и городских округов </w:t>
      </w:r>
      <w:proofErr w:type="gramStart"/>
      <w:r w:rsidRPr="009A5174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полномочиями Республики Татарстан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 xml:space="preserve">по оказанию в </w:t>
      </w:r>
      <w:proofErr w:type="gramStart"/>
      <w:r w:rsidRPr="009A5174">
        <w:rPr>
          <w:rFonts w:ascii="Times New Roman" w:hAnsi="Times New Roman" w:cs="Times New Roman"/>
          <w:sz w:val="24"/>
          <w:szCs w:val="24"/>
        </w:rPr>
        <w:t>специализированных</w:t>
      </w:r>
      <w:proofErr w:type="gramEnd"/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A5174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9A5174">
        <w:rPr>
          <w:rFonts w:ascii="Times New Roman" w:hAnsi="Times New Roman" w:cs="Times New Roman"/>
          <w:sz w:val="24"/>
          <w:szCs w:val="24"/>
        </w:rPr>
        <w:t xml:space="preserve"> услуг лицам,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A5174">
        <w:rPr>
          <w:rFonts w:ascii="Times New Roman" w:hAnsi="Times New Roman" w:cs="Times New Roman"/>
          <w:sz w:val="24"/>
          <w:szCs w:val="24"/>
        </w:rPr>
        <w:t>находящимся</w:t>
      </w:r>
      <w:proofErr w:type="gramEnd"/>
      <w:r w:rsidRPr="009A5174">
        <w:rPr>
          <w:rFonts w:ascii="Times New Roman" w:hAnsi="Times New Roman" w:cs="Times New Roman"/>
          <w:sz w:val="24"/>
          <w:szCs w:val="24"/>
        </w:rPr>
        <w:t xml:space="preserve"> в общественных местах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в состоянии алкогольного опьянения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9A5174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9A5174">
        <w:rPr>
          <w:rFonts w:ascii="Times New Roman" w:hAnsi="Times New Roman" w:cs="Times New Roman"/>
          <w:sz w:val="24"/>
          <w:szCs w:val="24"/>
        </w:rPr>
        <w:t xml:space="preserve"> способность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самостоятельно передвигаться или</w:t>
      </w:r>
    </w:p>
    <w:p w:rsidR="0007555D" w:rsidRPr="009A5174" w:rsidRDefault="0007555D" w:rsidP="00055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ориентироваться в окружающей обстановке</w:t>
      </w:r>
      <w:r w:rsidR="00D63B2F" w:rsidRPr="009A5174">
        <w:rPr>
          <w:rFonts w:ascii="Times New Roman" w:hAnsi="Times New Roman" w:cs="Times New Roman"/>
          <w:sz w:val="24"/>
          <w:szCs w:val="24"/>
        </w:rPr>
        <w:t>»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45"/>
      <w:bookmarkEnd w:id="2"/>
      <w:r w:rsidRPr="009A5174">
        <w:rPr>
          <w:rFonts w:ascii="Times New Roman" w:hAnsi="Times New Roman" w:cs="Times New Roman"/>
          <w:sz w:val="28"/>
          <w:szCs w:val="28"/>
        </w:rPr>
        <w:t>МЕТОДИКА</w:t>
      </w:r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ОПРЕДЕЛЕНИЯ ОБЪЕМА СУБВЕНЦИЙ БЮДЖЕТАМ МУНИЦИПАЛЬНЫХ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ОБРАЗОВАНИЙ ИЗ БЮДЖЕТА РЕСПУБЛИКИ ТАТАРСТАН ДЛЯ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ОСУЩЕСТВЛЕНИЯ ГОСУДАРСТВЕННЫХ ПОЛНОМОЧИЙ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РЕСПУБЛИКИ ТАТАРСТАН ПО ОКАЗАНИЮ В СПЕЦИАЛИЗИРОВАННЫХ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 xml:space="preserve">УЧРЕЖДЕНИЯХ УСЛУГ ЛИЦАМ, НАХОДЯЩИМСЯ В ОБЩЕСТВЕННЫХ МЕСТАХ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7555D" w:rsidRPr="009A5174" w:rsidRDefault="0007555D" w:rsidP="00055D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СОСТОЯНИИ АЛКОГОЛЬНОГО ОПЬЯНЕНИЯ И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СПОСОБНОСТЬСАМОСТОЯТЕЛЬНО ПЕРЕДВИГАТЬСЯ ИЛИ ОРИЕНТИРОВАТЬСЯ В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ОКРУЖАЮЩЕЙ ОБСТАНОВКЕ</w:t>
      </w:r>
    </w:p>
    <w:p w:rsidR="0007555D" w:rsidRPr="009A5174" w:rsidRDefault="0007555D" w:rsidP="0005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V</w:t>
      </w:r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>sb</w:t>
      </w:r>
      <w:proofErr w:type="spellEnd"/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>svod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7D794F" w:rsidP="00055D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98.3pt;height:37.55pt" coordsize="" o:spt="100" adj="0,,0" path="" filled="f" stroked="f">
            <v:stroke joinstyle="miter"/>
            <v:imagedata r:id="rId13" o:title="base_23915_149154_32768"/>
            <v:formulas/>
            <v:path o:connecttype="segments"/>
          </v:shape>
        </w:pic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где: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174">
        <w:rPr>
          <w:rFonts w:ascii="Times New Roman" w:hAnsi="Times New Roman" w:cs="Times New Roman"/>
          <w:sz w:val="28"/>
          <w:szCs w:val="28"/>
        </w:rPr>
        <w:t>V</w:t>
      </w:r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>sd</w:t>
      </w:r>
      <w:proofErr w:type="spellEnd"/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 xml:space="preserve"> r</w:t>
      </w:r>
      <w:r w:rsidR="000958DF" w:rsidRPr="009A51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A5174">
        <w:rPr>
          <w:rFonts w:ascii="Times New Roman" w:hAnsi="Times New Roman" w:cs="Times New Roman"/>
          <w:sz w:val="28"/>
          <w:szCs w:val="28"/>
        </w:rPr>
        <w:t xml:space="preserve"> - объем субвенций муниципальному образованию для осуществления государственных полномочий;</w:t>
      </w:r>
    </w:p>
    <w:p w:rsidR="0007555D" w:rsidRPr="009A5174" w:rsidRDefault="000958DF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7555D" w:rsidRPr="009A517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07555D" w:rsidRPr="009A5174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07555D" w:rsidRPr="009A5174">
        <w:rPr>
          <w:rFonts w:ascii="Times New Roman" w:hAnsi="Times New Roman" w:cs="Times New Roman"/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3. Объем субвенций, предоставляемых i-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7D794F" w:rsidP="00055D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6" style="width:141.5pt;height:20.05pt" coordsize="" o:spt="100" adj="0,,0" path="" filled="f" stroked="f">
            <v:stroke joinstyle="miter"/>
            <v:imagedata r:id="rId14" o:title="base_23915_149154_32769"/>
            <v:formulas/>
            <v:path o:connecttype="segments"/>
          </v:shape>
        </w:pict>
      </w:r>
    </w:p>
    <w:p w:rsidR="0007555D" w:rsidRPr="009A5174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где:</w:t>
      </w:r>
    </w:p>
    <w:p w:rsidR="0007555D" w:rsidRPr="009A5174" w:rsidRDefault="000958DF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  <w:lang w:val="en-US"/>
        </w:rPr>
        <w:lastRenderedPageBreak/>
        <w:t>N</w:t>
      </w:r>
      <w:proofErr w:type="spellStart"/>
      <w:r w:rsidR="0007555D" w:rsidRPr="009A5174">
        <w:rPr>
          <w:rFonts w:ascii="Times New Roman" w:hAnsi="Times New Roman" w:cs="Times New Roman"/>
          <w:sz w:val="28"/>
          <w:szCs w:val="28"/>
        </w:rPr>
        <w:t>s</w:t>
      </w:r>
      <w:r w:rsidR="0007555D" w:rsidRPr="009A5174"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proofErr w:type="gramEnd"/>
      <w:r w:rsidR="0007555D" w:rsidRPr="009A5174">
        <w:rPr>
          <w:rFonts w:ascii="Times New Roman" w:hAnsi="Times New Roman" w:cs="Times New Roman"/>
          <w:sz w:val="28"/>
          <w:szCs w:val="28"/>
        </w:rPr>
        <w:t xml:space="preserve"> - норматив стоимости оказания услуги, рублей на койко-день;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A5174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- корректирующий (поправочный) коэффициент i-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учитывающий различия в инфраструктурной обеспеченности и иные факторы, влияющие на значение норматива стоимости оказания услуги, устанавливаемый Кабинетом Министров Республики Татарстан;</w:t>
      </w:r>
    </w:p>
    <w:p w:rsidR="0007555D" w:rsidRPr="009A5174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174">
        <w:rPr>
          <w:rFonts w:ascii="Times New Roman" w:hAnsi="Times New Roman" w:cs="Times New Roman"/>
          <w:sz w:val="28"/>
          <w:szCs w:val="28"/>
        </w:rPr>
        <w:t>q</w:t>
      </w:r>
      <w:r w:rsidRPr="009A5174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- количество коек в специализированной организации i-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07555D" w:rsidRPr="00055DD0" w:rsidRDefault="0007555D" w:rsidP="00055D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p - число дней в году.</w:t>
      </w:r>
    </w:p>
    <w:p w:rsidR="0007555D" w:rsidRPr="00055DD0" w:rsidRDefault="0007555D" w:rsidP="00055D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7C8F" w:rsidRPr="00055DD0" w:rsidRDefault="00B47C8F" w:rsidP="00055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47C8F" w:rsidRPr="00055DD0" w:rsidSect="007D794F">
      <w:headerReference w:type="default" r:id="rId15"/>
      <w:pgSz w:w="11906" w:h="16838" w:code="9"/>
      <w:pgMar w:top="794" w:right="1134" w:bottom="794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2F" w:rsidRDefault="00D63B2F" w:rsidP="00D63B2F">
      <w:pPr>
        <w:spacing w:after="0" w:line="240" w:lineRule="auto"/>
      </w:pPr>
      <w:r>
        <w:separator/>
      </w:r>
    </w:p>
  </w:endnote>
  <w:endnote w:type="continuationSeparator" w:id="0">
    <w:p w:rsidR="00D63B2F" w:rsidRDefault="00D63B2F" w:rsidP="00D63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2F" w:rsidRDefault="00D63B2F" w:rsidP="00D63B2F">
      <w:pPr>
        <w:spacing w:after="0" w:line="240" w:lineRule="auto"/>
      </w:pPr>
      <w:r>
        <w:separator/>
      </w:r>
    </w:p>
  </w:footnote>
  <w:footnote w:type="continuationSeparator" w:id="0">
    <w:p w:rsidR="00D63B2F" w:rsidRDefault="00D63B2F" w:rsidP="00D63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2F" w:rsidRPr="00D63B2F" w:rsidRDefault="00D63B2F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D63B2F" w:rsidRDefault="00D63B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5D"/>
    <w:rsid w:val="00055DD0"/>
    <w:rsid w:val="0007555D"/>
    <w:rsid w:val="000958DF"/>
    <w:rsid w:val="000D1514"/>
    <w:rsid w:val="00193787"/>
    <w:rsid w:val="00230C4D"/>
    <w:rsid w:val="004970E6"/>
    <w:rsid w:val="004B1ACF"/>
    <w:rsid w:val="00710891"/>
    <w:rsid w:val="007D794F"/>
    <w:rsid w:val="00972013"/>
    <w:rsid w:val="009A5174"/>
    <w:rsid w:val="00B47C8F"/>
    <w:rsid w:val="00C0440E"/>
    <w:rsid w:val="00D63B2F"/>
    <w:rsid w:val="00E6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55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B2F"/>
  </w:style>
  <w:style w:type="paragraph" w:styleId="a5">
    <w:name w:val="footer"/>
    <w:basedOn w:val="a"/>
    <w:link w:val="a6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B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55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B2F"/>
  </w:style>
  <w:style w:type="paragraph" w:styleId="a5">
    <w:name w:val="footer"/>
    <w:basedOn w:val="a"/>
    <w:link w:val="a6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2D1F471ACF600706FEF5097C7A3B2F7FCBE489271F04BEE462434C79F4EC0E7A5748728C5A93665FD50E1EA6AA9EB77CABCC018F90BF15V8y7H" TargetMode="External"/><Relationship Id="rId13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2D1F471ACF600706FEF5097C7A3B2F7FCBE489271E04BEE462434C79F4EC0E7A5748718C5C99310A9A0F42E2FB8DB771ABCE0893V9y2H" TargetMode="External"/><Relationship Id="rId12" Type="http://schemas.openxmlformats.org/officeDocument/2006/relationships/hyperlink" Target="consultantplus://offline/ref=C82D1F471ACF600706FEF5097C7A3B2F7FCBE489271F04BEE462434C79F4EC0E7A5748728C5B9A6453D50E1EA6AA9EB77CABCC018F90BF15V8y7H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82D1F471ACF600706FEF5097C7A3B2F7FCBE489271F04BEE462434C79F4EC0E7A5748728C5B9A6453D50E1EA6AA9EB77CABCC018F90BF15V8y7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82D1F471ACF600706FEEB046A1666247FC5BD85271C09E0BD34451B26A4EA5B3A174E27CF1F9F645BDE5A4EE2F4C7E63CE0C108958CBF1E99F391AEV1y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2D1F471ACF600706FEEB046A1666247FC5BD85271C06E8BE31451B26A4EA5B3A174E27CF1F9F645BDE584FEAF4C7E63CE0C108958CBF1E99F391AEV1y4H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2644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Гайнуллова Эльмира Алиевна</dc:creator>
  <cp:lastModifiedBy>user</cp:lastModifiedBy>
  <cp:revision>11</cp:revision>
  <dcterms:created xsi:type="dcterms:W3CDTF">2020-09-10T06:33:00Z</dcterms:created>
  <dcterms:modified xsi:type="dcterms:W3CDTF">2020-11-01T13:50:00Z</dcterms:modified>
</cp:coreProperties>
</file>